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13" w:rsidRDefault="001914D9">
      <w:r w:rsidRPr="001914D9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CF948" wp14:editId="4F13F448">
                <wp:simplePos x="0" y="0"/>
                <wp:positionH relativeFrom="column">
                  <wp:posOffset>1040130</wp:posOffset>
                </wp:positionH>
                <wp:positionV relativeFrom="paragraph">
                  <wp:posOffset>97155</wp:posOffset>
                </wp:positionV>
                <wp:extent cx="5367655" cy="1495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IDEAS2ACTION </w:t>
                            </w: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THIRD</w:t>
                            </w: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RECYCLING AWARDS 2018</w:t>
                            </w:r>
                          </w:p>
                          <w:p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Friday 28 September 7pm</w:t>
                            </w:r>
                          </w:p>
                          <w:p w:rsid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Cattistock</w:t>
                            </w:r>
                            <w:proofErr w:type="spellEnd"/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Room, Poole Civic Centre</w:t>
                            </w:r>
                          </w:p>
                          <w:p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914D9" w:rsidRPr="001914D9" w:rsidRDefault="001914D9" w:rsidP="00191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1914D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AWARDS NOMINATION FORM</w:t>
                            </w:r>
                            <w:r w:rsidR="00822DD4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  <w:p w:rsidR="001914D9" w:rsidRDefault="00191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9pt;margin-top:7.65pt;width:422.6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xmDAIAAPUDAAAOAAAAZHJzL2Uyb0RvYy54bWysU11v2yAUfZ+0/4B4X+ykcdpYIVXXrtOk&#10;7kNq9wMIxjEacBmQ2Nmv7wWnadS9TfODBdzLufece1hdD0aTvfRBgWV0OikpkVZAo+yW0Z9P9x+u&#10;KAmR24ZrsJLRgwz0ev3+3ap3tZxBB7qRniCIDXXvGO1idHVRBNFJw8MEnLQYbMEbHnHrt0XjeY/o&#10;RhezslwUPfjGeRAyBDy9G4N0nfHbVor4vW2DjEQzir3F/Pf5v0n/Yr3i9dZz1ylxbIP/QxeGK4tF&#10;T1B3PHKy8+ovKKOEhwBtnAgwBbStEjJzQDbT8g2bx447mbmgOMGdZAr/D1Z82//wRDWMXpSXlFhu&#10;cEhPcojkIwxklvTpXagx7dFhYhzwGOecuQb3AOJXIBZuO2638sZ76DvJG+xvmm4WZ1dHnJBANv1X&#10;aLAM30XIQEPrTRIP5SCIjnM6nGaTWhF4WF0sLhdVRYnA2HS+rOazKtfg9ct150P8LMGQtGDU4/Az&#10;PN8/hJja4fVLSqpm4V5pnQ2gLekZXVYI+SZiVER/amUYvSrTNzomsfxkm3w5cqXHNRbQ9kg7MR05&#10;x2EzYGLSYgPNAQXwMPoQ3w0uOvB/KOnRg4yG3zvuJSX6i0URl9P5PJk2b+bV5Qw3/jyyOY9wKxCK&#10;0UjJuLyN2egjoxsUu1VZhtdOjr2it7I6x3eQzHu+z1mvr3X9DAAA//8DAFBLAwQUAAYACAAAACEA&#10;vn3X9t4AAAALAQAADwAAAGRycy9kb3ducmV2LnhtbEyPzU7DMBCE70i8g7VI3KjdllRtiFMhEFcQ&#10;5Ufito23SUS8jmK3CW/P9gS3Gc1o9ttiO/lOnWiIbWAL85kBRVwF13Jt4f3t6WYNKiZkh11gsvBD&#10;Ebbl5UWBuQsjv9Jpl2olIxxztNCk1Odax6ohj3EWemLJDmHwmMQOtXYDjjLuO70wZqU9tiwXGuzp&#10;oaHqe3f0Fj6eD1+ft+alfvRZP4bJaPYbbe311XR/ByrRlP7KcMYXdCiFaR+O7KLqxK+Wgp5EZEtQ&#10;54IxmzmovYVFZtagy0L//6H8BQAA//8DAFBLAQItABQABgAIAAAAIQC2gziS/gAAAOEBAAATAAAA&#10;AAAAAAAAAAAAAAAAAABbQ29udGVudF9UeXBlc10ueG1sUEsBAi0AFAAGAAgAAAAhADj9If/WAAAA&#10;lAEAAAsAAAAAAAAAAAAAAAAALwEAAF9yZWxzLy5yZWxzUEsBAi0AFAAGAAgAAAAhALgFLGYMAgAA&#10;9QMAAA4AAAAAAAAAAAAAAAAALgIAAGRycy9lMm9Eb2MueG1sUEsBAi0AFAAGAAgAAAAhAL591/be&#10;AAAACwEAAA8AAAAAAAAAAAAAAAAAZgQAAGRycy9kb3ducmV2LnhtbFBLBQYAAAAABAAEAPMAAABx&#10;BQAAAAA=&#10;" filled="f" stroked="f">
                <v:textbox>
                  <w:txbxContent>
                    <w:p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IDEAS2ACTION </w:t>
                      </w: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THIRD</w:t>
                      </w: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RECYCLING AWARDS 2018</w:t>
                      </w:r>
                    </w:p>
                    <w:p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Friday 28 September 7pm</w:t>
                      </w:r>
                    </w:p>
                    <w:p w:rsid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Cattistock</w:t>
                      </w:r>
                      <w:proofErr w:type="spellEnd"/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Room, Poole Civic Centre</w:t>
                      </w:r>
                    </w:p>
                    <w:p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1914D9" w:rsidRPr="001914D9" w:rsidRDefault="001914D9" w:rsidP="001914D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1914D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AWARDS NOMINATION FORM</w:t>
                      </w:r>
                      <w:r w:rsidR="00822DD4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2018</w:t>
                      </w:r>
                    </w:p>
                    <w:p w:rsidR="001914D9" w:rsidRDefault="001914D9"/>
                  </w:txbxContent>
                </v:textbox>
              </v:shape>
            </w:pict>
          </mc:Fallback>
        </mc:AlternateContent>
      </w:r>
      <w:r w:rsidR="001F6C69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0CC0FB4" wp14:editId="2F8320B1">
                <wp:simplePos x="0" y="0"/>
                <wp:positionH relativeFrom="column">
                  <wp:posOffset>11430</wp:posOffset>
                </wp:positionH>
                <wp:positionV relativeFrom="paragraph">
                  <wp:posOffset>849630</wp:posOffset>
                </wp:positionV>
                <wp:extent cx="666550" cy="30480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6C69" w:rsidRPr="001F6C69" w:rsidRDefault="001F6C69" w:rsidP="001F6C69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pt;margin-top:66.9pt;width:52.5pt;height:2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UhDAMAALU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4w4aaFEj/Sg0UocUGiy03cqAaeHDtz0AcxQZctUdfei+KoQF1lN+I4upRR9TUkJ6Hxz0x1d&#10;HeIoE2TbfxAlPEP2WthAh0q2JnWQDATRoUrP58oYKAUYoygKQzgp4GjqBbFnK+eS5HS5k0q/o6JF&#10;ZpFiCYW3wcnTvdIGDElOLuYtLnLWNLb4Db8ygONgoVY9w22SABBYGk8DyVb2x9ybb+JNHDjBJNo4&#10;gbdeO8s8C5wo92fherrOsrX/06Dwg6RmZUm5efSkMj/4uyoe9T7o46wzJRpWmnAGkpK7bdZI9ERA&#10;5bn92QLAycXNvYZhUwJcXlDyJ4G3msydPIpnTpAHoTOfebHj+fPVPPKCebDOryndM05fTwn1KZ6H&#10;E9AgaXYwSI7dNIIPXMxMoGee5ddBh82+BUEN3I/9DCbo+pEJinq+bYlfBW6ZhhnUsDbFICz4DVPB&#10;aHnDSysSTVgzrEdpNNT/nMZlHnqzYBo7s1k4dYLpxnNWcZ45y8yPotlmla02L5SxsWpTr8+kredI&#10;uiO8xzcukCEtJ13bZjX9OXSqPmwPQNx08FaUz9C2UkBbQQfCrIdFLeR3jHqYmylW3/ZEUoya9xxa&#10;fxqFswgG7Xgjx5vteEN4AaFSrKHwdpnpYTjvO8l2Nbw0FJmLJYyLitlWvqACKmYDs9GSOs5xM3zH&#10;e+t1+bdZ/AIAAP//AwBQSwMEFAAGAAgAAAAhAJ7EHxrZAAAACQEAAA8AAABkcnMvZG93bnJldi54&#10;bWxMj0FLxDAQhe+C/yGM4M1NtVClNl0WwZvg7rp4TpuxLZtMSpJuq7/e6UlP8x5vePNNtV2cFRcM&#10;cfCk4H6TgUBqvRmoU3D6eL17AhGTJqOtJ1TwjRG29fVVpUvjZzrg5Zg6wSUUS62gT2kspYxtj07H&#10;jR+ROPvywenENnTSBD1zubPyIcsK6fRAfKHXI7702J6Pk1Pw2TxO+znk+8P5Zyys38X3txSVur1Z&#10;ds8gEi7pbxlWfEaHmpkaP5GJwrJn8MQjz1mseVawaNaAI1lX8v8H9S8AAAD//wMAUEsBAi0AFAAG&#10;AAgAAAAhALaDOJL+AAAA4QEAABMAAAAAAAAAAAAAAAAAAAAAAFtDb250ZW50X1R5cGVzXS54bWxQ&#10;SwECLQAUAAYACAAAACEAOP0h/9YAAACUAQAACwAAAAAAAAAAAAAAAAAvAQAAX3JlbHMvLnJlbHNQ&#10;SwECLQAUAAYACAAAACEApJ1lIQwDAAC1BgAADgAAAAAAAAAAAAAAAAAuAgAAZHJzL2Uyb0RvYy54&#10;bWxQSwECLQAUAAYACAAAACEAnsQfGtkAAAAJAQAADwAAAAAAAAAAAAAAAABmBQAAZHJzL2Rvd25y&#10;ZXYueG1sUEsFBgAAAAAEAAQA8wAAAGwGAAAAAA==&#10;" filled="f" stroked="f" strokecolor="black [0]" insetpen="t">
                <v:textbox inset="2.88pt,2.88pt,2.88pt,2.88pt">
                  <w:txbxContent>
                    <w:p w:rsidR="001F6C69" w:rsidRPr="001F6C69" w:rsidRDefault="001F6C69" w:rsidP="001F6C69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1F4">
        <w:rPr>
          <w:noProof/>
          <w:lang w:eastAsia="en-GB"/>
        </w:rPr>
        <w:drawing>
          <wp:inline distT="0" distB="0" distL="0" distR="0" wp14:anchorId="5489F7E6" wp14:editId="4BF8107A">
            <wp:extent cx="811896" cy="10096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s2Ac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155" cy="10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1F4">
        <w:t xml:space="preserve">                                                                               </w:t>
      </w:r>
      <w:r w:rsidR="009020BB">
        <w:t xml:space="preserve">               </w:t>
      </w:r>
      <w:r w:rsidR="00F901F4">
        <w:t xml:space="preserve">  </w:t>
      </w:r>
      <w:r w:rsidR="00BB0CAB">
        <w:t xml:space="preserve">    </w:t>
      </w:r>
    </w:p>
    <w:p w:rsidR="001F6C69" w:rsidRPr="001F6C69" w:rsidRDefault="001F6C69" w:rsidP="001F6C69">
      <w:pPr>
        <w:rPr>
          <w:b/>
          <w:bCs/>
          <w:sz w:val="16"/>
          <w:szCs w:val="16"/>
        </w:rPr>
      </w:pPr>
      <w:r w:rsidRPr="001F6C69">
        <w:rPr>
          <w:rFonts w:asciiTheme="minorHAnsi" w:hAnsiTheme="minorHAnsi"/>
          <w:b/>
          <w:sz w:val="16"/>
          <w:szCs w:val="16"/>
        </w:rPr>
        <w:t>Charity No</w:t>
      </w:r>
      <w:r w:rsidRPr="001F6C69">
        <w:rPr>
          <w:b/>
          <w:bCs/>
          <w:sz w:val="16"/>
          <w:szCs w:val="16"/>
        </w:rPr>
        <w:t>1170422</w:t>
      </w:r>
    </w:p>
    <w:p w:rsidR="00657E20" w:rsidRPr="006F653D" w:rsidRDefault="001914D9" w:rsidP="001914D9">
      <w:pPr>
        <w:rPr>
          <w:rFonts w:asciiTheme="minorHAnsi" w:hAnsi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5DFC550" wp14:editId="44A145A9">
            <wp:extent cx="428625" cy="37458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16_LOGO_CMYK_FINAL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61" cy="38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28A2459" wp14:editId="48A1491E">
            <wp:extent cx="304800" cy="4572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79" cy="4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D9" w:rsidRDefault="001914D9" w:rsidP="00657E20">
      <w:pPr>
        <w:rPr>
          <w:rFonts w:asciiTheme="minorHAnsi" w:hAnsiTheme="minorHAnsi"/>
        </w:rPr>
      </w:pPr>
    </w:p>
    <w:p w:rsidR="00657E20" w:rsidRDefault="00625E6D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Following on from the success of our first </w:t>
      </w:r>
      <w:r w:rsidR="00F926C6">
        <w:rPr>
          <w:rFonts w:asciiTheme="minorHAnsi" w:hAnsiTheme="minorHAnsi"/>
        </w:rPr>
        <w:t xml:space="preserve">two </w:t>
      </w:r>
      <w:r>
        <w:rPr>
          <w:rFonts w:asciiTheme="minorHAnsi" w:hAnsiTheme="minorHAnsi"/>
        </w:rPr>
        <w:t>Recycling Awards event</w:t>
      </w:r>
      <w:r w:rsidR="00F926C6">
        <w:rPr>
          <w:rFonts w:asciiTheme="minorHAnsi" w:hAnsiTheme="minorHAnsi"/>
        </w:rPr>
        <w:t>s,</w:t>
      </w:r>
      <w:r>
        <w:rPr>
          <w:rFonts w:asciiTheme="minorHAnsi" w:hAnsiTheme="minorHAnsi"/>
        </w:rPr>
        <w:t xml:space="preserve"> we </w:t>
      </w:r>
      <w:r w:rsidR="001914D9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>once again l</w:t>
      </w:r>
      <w:r w:rsidR="001914D9">
        <w:rPr>
          <w:rFonts w:asciiTheme="minorHAnsi" w:hAnsiTheme="minorHAnsi"/>
        </w:rPr>
        <w:t>ooking for nominations</w:t>
      </w:r>
      <w:r w:rsidR="00C43791">
        <w:rPr>
          <w:rFonts w:asciiTheme="minorHAnsi" w:hAnsiTheme="minorHAnsi"/>
        </w:rPr>
        <w:t xml:space="preserve">.  </w:t>
      </w:r>
      <w:r w:rsidR="00791B52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e </w:t>
      </w:r>
      <w:r w:rsidR="00462E7A">
        <w:rPr>
          <w:rFonts w:asciiTheme="minorHAnsi" w:hAnsiTheme="minorHAnsi"/>
        </w:rPr>
        <w:t>me</w:t>
      </w:r>
      <w:r>
        <w:rPr>
          <w:rFonts w:asciiTheme="minorHAnsi" w:hAnsiTheme="minorHAnsi"/>
        </w:rPr>
        <w:t>et and hear</w:t>
      </w:r>
      <w:r w:rsidR="00462E7A">
        <w:rPr>
          <w:rFonts w:asciiTheme="minorHAnsi" w:hAnsiTheme="minorHAnsi"/>
        </w:rPr>
        <w:t xml:space="preserve"> of so many </w:t>
      </w:r>
      <w:r w:rsidR="00791B52">
        <w:rPr>
          <w:rFonts w:asciiTheme="minorHAnsi" w:hAnsiTheme="minorHAnsi"/>
        </w:rPr>
        <w:t>individuals, companies, schools and other organisations</w:t>
      </w:r>
      <w:r w:rsidR="00462E7A">
        <w:rPr>
          <w:rFonts w:asciiTheme="minorHAnsi" w:hAnsiTheme="minorHAnsi"/>
        </w:rPr>
        <w:t xml:space="preserve"> </w:t>
      </w:r>
      <w:proofErr w:type="gramStart"/>
      <w:r w:rsidR="00462E7A">
        <w:rPr>
          <w:rFonts w:asciiTheme="minorHAnsi" w:hAnsiTheme="minorHAnsi"/>
        </w:rPr>
        <w:t>who</w:t>
      </w:r>
      <w:proofErr w:type="gramEnd"/>
      <w:r w:rsidR="00462E7A">
        <w:rPr>
          <w:rFonts w:asciiTheme="minorHAnsi" w:hAnsiTheme="minorHAnsi"/>
        </w:rPr>
        <w:t xml:space="preserve"> go that extra mile when it comes to recycling</w:t>
      </w:r>
      <w:r w:rsidR="00791B52">
        <w:rPr>
          <w:rFonts w:asciiTheme="minorHAnsi" w:hAnsiTheme="minorHAnsi"/>
        </w:rPr>
        <w:t>.  S</w:t>
      </w:r>
      <w:r w:rsidR="00462E7A">
        <w:rPr>
          <w:rFonts w:asciiTheme="minorHAnsi" w:hAnsiTheme="minorHAnsi"/>
        </w:rPr>
        <w:t>o if you know anyone and would like to nominate them</w:t>
      </w:r>
      <w:r w:rsidR="00E74410">
        <w:rPr>
          <w:rFonts w:asciiTheme="minorHAnsi" w:hAnsiTheme="minorHAnsi"/>
        </w:rPr>
        <w:t xml:space="preserve"> (please get their </w:t>
      </w:r>
      <w:r w:rsidR="00D619F4">
        <w:rPr>
          <w:rFonts w:asciiTheme="minorHAnsi" w:hAnsiTheme="minorHAnsi"/>
        </w:rPr>
        <w:t>agreement that they are happy to be nominated</w:t>
      </w:r>
      <w:r w:rsidR="0066137F">
        <w:rPr>
          <w:rFonts w:asciiTheme="minorHAnsi" w:hAnsiTheme="minorHAnsi"/>
        </w:rPr>
        <w:t>, we don’t want to choose a winner and find they are unhappy about it!</w:t>
      </w:r>
      <w:r w:rsidR="00E74410">
        <w:rPr>
          <w:rFonts w:asciiTheme="minorHAnsi" w:hAnsiTheme="minorHAnsi"/>
        </w:rPr>
        <w:t>)</w:t>
      </w:r>
      <w:r w:rsidR="00FB5141">
        <w:rPr>
          <w:rFonts w:asciiTheme="minorHAnsi" w:hAnsiTheme="minorHAnsi"/>
        </w:rPr>
        <w:t xml:space="preserve">, these are the </w:t>
      </w:r>
      <w:r w:rsidR="00462E7A">
        <w:rPr>
          <w:rFonts w:asciiTheme="minorHAnsi" w:hAnsiTheme="minorHAnsi"/>
        </w:rPr>
        <w:t>categories</w:t>
      </w:r>
      <w:r w:rsidR="00C43791">
        <w:rPr>
          <w:rFonts w:asciiTheme="minorHAnsi" w:hAnsiTheme="minorHAnsi"/>
        </w:rPr>
        <w:t>:</w:t>
      </w:r>
    </w:p>
    <w:p w:rsidR="00A73242" w:rsidRDefault="00A73242" w:rsidP="00657E20">
      <w:pPr>
        <w:rPr>
          <w:rFonts w:asciiTheme="minorHAnsi" w:hAnsiTheme="minorHAnsi"/>
        </w:rPr>
      </w:pP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Adult recycler (over 18)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 xml:space="preserve">A </w:t>
      </w:r>
      <w:r w:rsidR="00FD7547">
        <w:rPr>
          <w:rFonts w:asciiTheme="minorHAnsi" w:hAnsiTheme="minorHAnsi"/>
        </w:rPr>
        <w:t>team of recyclers from a private/statutory/voluntary organisation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A team of recycling volunteers</w:t>
      </w:r>
      <w:r w:rsidR="00BE5E8C">
        <w:rPr>
          <w:rFonts w:asciiTheme="minorHAnsi" w:hAnsiTheme="minorHAnsi"/>
        </w:rPr>
        <w:t xml:space="preserve"> (a group of individuals who come together to recycle)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The No 1 recycler  (someone who has really gone the extra mile)</w:t>
      </w:r>
    </w:p>
    <w:p w:rsidR="00462E7A" w:rsidRPr="00A52A7E" w:rsidRDefault="00462E7A" w:rsidP="009D1125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>Young recycler (under 18)</w:t>
      </w:r>
    </w:p>
    <w:p w:rsidR="00462E7A" w:rsidRDefault="00462E7A" w:rsidP="00657E20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 w:rsidRPr="00A52A7E">
        <w:rPr>
          <w:rFonts w:asciiTheme="minorHAnsi" w:hAnsiTheme="minorHAnsi"/>
        </w:rPr>
        <w:t xml:space="preserve">A </w:t>
      </w:r>
      <w:r w:rsidR="00BE5E8C">
        <w:rPr>
          <w:rFonts w:asciiTheme="minorHAnsi" w:hAnsiTheme="minorHAnsi"/>
        </w:rPr>
        <w:t xml:space="preserve">private/statutory/voluntary organisation </w:t>
      </w:r>
      <w:r w:rsidRPr="00A52A7E">
        <w:rPr>
          <w:rFonts w:asciiTheme="minorHAnsi" w:hAnsiTheme="minorHAnsi"/>
        </w:rPr>
        <w:t>wh</w:t>
      </w:r>
      <w:r w:rsidR="00A73242">
        <w:rPr>
          <w:rFonts w:asciiTheme="minorHAnsi" w:hAnsiTheme="minorHAnsi"/>
        </w:rPr>
        <w:t xml:space="preserve">ose employees </w:t>
      </w:r>
      <w:r w:rsidRPr="00A52A7E">
        <w:rPr>
          <w:rFonts w:asciiTheme="minorHAnsi" w:hAnsiTheme="minorHAnsi"/>
        </w:rPr>
        <w:t>recycle (but not where its main business is recycling)</w:t>
      </w:r>
    </w:p>
    <w:p w:rsidR="00474444" w:rsidRDefault="00474444" w:rsidP="00657E20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School</w:t>
      </w:r>
      <w:r w:rsidR="00822DD4">
        <w:rPr>
          <w:rFonts w:asciiTheme="minorHAnsi" w:hAnsiTheme="minorHAnsi"/>
        </w:rPr>
        <w:t xml:space="preserve"> or college</w:t>
      </w:r>
    </w:p>
    <w:p w:rsidR="004752DD" w:rsidRDefault="00F57B8C" w:rsidP="00657E20">
      <w:pPr>
        <w:pStyle w:val="ListParagraph"/>
        <w:numPr>
          <w:ilvl w:val="1"/>
          <w:numId w:val="2"/>
        </w:numPr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Win on Waste on Wheels (recognising </w:t>
      </w:r>
      <w:r w:rsidR="00822DD4">
        <w:rPr>
          <w:rFonts w:asciiTheme="minorHAnsi" w:hAnsiTheme="minorHAnsi"/>
        </w:rPr>
        <w:t xml:space="preserve">an older housebound person </w:t>
      </w:r>
      <w:r>
        <w:rPr>
          <w:rFonts w:asciiTheme="minorHAnsi" w:hAnsiTheme="minorHAnsi"/>
        </w:rPr>
        <w:t xml:space="preserve">who has </w:t>
      </w:r>
      <w:r w:rsidR="00A84038">
        <w:rPr>
          <w:rFonts w:asciiTheme="minorHAnsi" w:hAnsiTheme="minorHAnsi"/>
        </w:rPr>
        <w:t xml:space="preserve">enthusiastically got </w:t>
      </w:r>
      <w:bookmarkStart w:id="0" w:name="_GoBack"/>
      <w:bookmarkEnd w:id="0"/>
      <w:r>
        <w:rPr>
          <w:rFonts w:asciiTheme="minorHAnsi" w:hAnsiTheme="minorHAnsi"/>
        </w:rPr>
        <w:t xml:space="preserve">involved in this </w:t>
      </w:r>
      <w:r w:rsidR="004B6CD0">
        <w:rPr>
          <w:rFonts w:asciiTheme="minorHAnsi" w:hAnsiTheme="minorHAnsi"/>
        </w:rPr>
        <w:t xml:space="preserve">new pilot </w:t>
      </w:r>
      <w:r>
        <w:rPr>
          <w:rFonts w:asciiTheme="minorHAnsi" w:hAnsiTheme="minorHAnsi"/>
        </w:rPr>
        <w:t>project</w:t>
      </w:r>
      <w:r w:rsidR="004B6CD0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</w:p>
    <w:p w:rsidR="001914D9" w:rsidRPr="001914D9" w:rsidRDefault="001914D9" w:rsidP="001914D9">
      <w:pPr>
        <w:pStyle w:val="ListParagraph"/>
        <w:ind w:left="1440"/>
        <w:contextualSpacing w:val="0"/>
        <w:rPr>
          <w:rFonts w:asciiTheme="minorHAnsi" w:hAnsiTheme="minorHAnsi"/>
        </w:rPr>
      </w:pPr>
    </w:p>
    <w:p w:rsidR="009D1125" w:rsidRDefault="009D1125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About </w:t>
      </w:r>
      <w:r w:rsidR="00C43791">
        <w:rPr>
          <w:rFonts w:asciiTheme="minorHAnsi" w:hAnsiTheme="minorHAnsi"/>
        </w:rPr>
        <w:t>the person</w:t>
      </w:r>
      <w:r w:rsidR="001437DA">
        <w:rPr>
          <w:rFonts w:asciiTheme="minorHAnsi" w:hAnsiTheme="minorHAnsi"/>
        </w:rPr>
        <w:t>/company/team</w:t>
      </w:r>
      <w:r w:rsidR="00C43791">
        <w:rPr>
          <w:rFonts w:asciiTheme="minorHAnsi" w:hAnsiTheme="minorHAnsi"/>
        </w:rPr>
        <w:t xml:space="preserve"> you </w:t>
      </w:r>
      <w:r w:rsidR="00C40020">
        <w:rPr>
          <w:rFonts w:asciiTheme="minorHAnsi" w:hAnsiTheme="minorHAnsi"/>
        </w:rPr>
        <w:t xml:space="preserve">want to </w:t>
      </w:r>
      <w:r>
        <w:rPr>
          <w:rFonts w:asciiTheme="minorHAnsi" w:hAnsiTheme="minorHAnsi"/>
        </w:rPr>
        <w:t>nomin</w:t>
      </w:r>
      <w:r w:rsidR="00C43791">
        <w:rPr>
          <w:rFonts w:asciiTheme="minorHAnsi" w:hAnsiTheme="minorHAnsi"/>
        </w:rPr>
        <w:t>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187"/>
      </w:tblGrid>
      <w:tr w:rsidR="009D1125" w:rsidTr="001437DA">
        <w:tc>
          <w:tcPr>
            <w:tcW w:w="5211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Category number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9D1125" w:rsidTr="001437DA">
        <w:tc>
          <w:tcPr>
            <w:tcW w:w="5211" w:type="dxa"/>
          </w:tcPr>
          <w:p w:rsidR="009D1125" w:rsidRDefault="001437DA" w:rsidP="001437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9D1125">
              <w:rPr>
                <w:rFonts w:asciiTheme="minorHAnsi" w:hAnsiTheme="minorHAnsi"/>
              </w:rPr>
              <w:t>ame</w:t>
            </w:r>
            <w:r w:rsidR="00014E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(for categories 1,4,5</w:t>
            </w:r>
            <w:r w:rsidR="004B6CD0">
              <w:rPr>
                <w:rFonts w:asciiTheme="minorHAnsi" w:hAnsiTheme="minorHAnsi"/>
              </w:rPr>
              <w:t>,8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014E5F" w:rsidTr="001437DA">
        <w:tc>
          <w:tcPr>
            <w:tcW w:w="5211" w:type="dxa"/>
          </w:tcPr>
          <w:p w:rsidR="00014E5F" w:rsidRDefault="00014E5F" w:rsidP="004B6C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</w:t>
            </w:r>
            <w:r w:rsidR="004B6CD0">
              <w:rPr>
                <w:rFonts w:asciiTheme="minorHAnsi" w:hAnsiTheme="minorHAnsi"/>
              </w:rPr>
              <w:t>, school,</w:t>
            </w:r>
            <w:r>
              <w:rPr>
                <w:rFonts w:asciiTheme="minorHAnsi" w:hAnsiTheme="minorHAnsi"/>
              </w:rPr>
              <w:t xml:space="preserve"> or team name (for categories 2, 3</w:t>
            </w:r>
            <w:r w:rsidR="004B6CD0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6</w:t>
            </w:r>
            <w:r w:rsidR="004B6CD0">
              <w:rPr>
                <w:rFonts w:asciiTheme="minorHAnsi" w:hAnsiTheme="minorHAnsi"/>
              </w:rPr>
              <w:t>,7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5187" w:type="dxa"/>
          </w:tcPr>
          <w:p w:rsidR="00014E5F" w:rsidRDefault="00014E5F" w:rsidP="00657E20">
            <w:pPr>
              <w:rPr>
                <w:rFonts w:asciiTheme="minorHAnsi" w:hAnsiTheme="minorHAnsi"/>
              </w:rPr>
            </w:pPr>
          </w:p>
        </w:tc>
      </w:tr>
      <w:tr w:rsidR="009D1125" w:rsidTr="001437DA">
        <w:tc>
          <w:tcPr>
            <w:tcW w:w="5211" w:type="dxa"/>
          </w:tcPr>
          <w:p w:rsidR="009D1125" w:rsidRDefault="00C43791" w:rsidP="00C43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Their c</w:t>
            </w:r>
            <w:r w:rsidR="009D1125">
              <w:rPr>
                <w:rFonts w:asciiTheme="minorHAnsi" w:hAnsiTheme="minorHAnsi"/>
              </w:rPr>
              <w:t>ontact email</w:t>
            </w:r>
            <w:r w:rsidR="004752DD">
              <w:rPr>
                <w:rFonts w:asciiTheme="minorHAnsi" w:hAnsiTheme="minorHAnsi"/>
              </w:rPr>
              <w:t xml:space="preserve"> or if they don’t have an email address please add their postal address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  <w:tr w:rsidR="009D1125" w:rsidTr="001437DA">
        <w:tc>
          <w:tcPr>
            <w:tcW w:w="5211" w:type="dxa"/>
          </w:tcPr>
          <w:p w:rsidR="009D1125" w:rsidRDefault="001437DA" w:rsidP="00C437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9D1125">
              <w:rPr>
                <w:rFonts w:asciiTheme="minorHAnsi" w:hAnsiTheme="minorHAnsi"/>
              </w:rPr>
              <w:t>hone</w:t>
            </w:r>
            <w:r w:rsidR="004752DD">
              <w:rPr>
                <w:rFonts w:asciiTheme="minorHAnsi" w:hAnsiTheme="minorHAnsi"/>
              </w:rPr>
              <w:t xml:space="preserve"> number</w:t>
            </w:r>
          </w:p>
        </w:tc>
        <w:tc>
          <w:tcPr>
            <w:tcW w:w="5187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</w:tbl>
    <w:p w:rsidR="004222FC" w:rsidRDefault="004222FC" w:rsidP="00657E20">
      <w:pPr>
        <w:rPr>
          <w:rFonts w:asciiTheme="minorHAnsi" w:hAnsiTheme="minorHAnsi"/>
        </w:rPr>
      </w:pPr>
    </w:p>
    <w:p w:rsidR="009D1125" w:rsidRDefault="001914D9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D1125">
        <w:rPr>
          <w:rFonts w:asciiTheme="minorHAnsi" w:hAnsiTheme="minorHAnsi"/>
        </w:rPr>
        <w:t>ay why they deserve this nomination (please continue on another sheet 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8"/>
      </w:tblGrid>
      <w:tr w:rsidR="009D1125" w:rsidTr="009D1125">
        <w:tc>
          <w:tcPr>
            <w:tcW w:w="10398" w:type="dxa"/>
          </w:tcPr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  <w:p w:rsidR="009D1125" w:rsidRDefault="009D1125" w:rsidP="00657E20">
            <w:pPr>
              <w:rPr>
                <w:rFonts w:asciiTheme="minorHAnsi" w:hAnsiTheme="minorHAnsi"/>
              </w:rPr>
            </w:pPr>
          </w:p>
        </w:tc>
      </w:tr>
    </w:tbl>
    <w:p w:rsidR="004222FC" w:rsidRDefault="009020BB" w:rsidP="00657E20">
      <w:pPr>
        <w:rPr>
          <w:rFonts w:asciiTheme="minorHAnsi" w:hAnsiTheme="minorHAnsi"/>
        </w:rPr>
      </w:pPr>
      <w:r>
        <w:rPr>
          <w:rFonts w:asciiTheme="minorHAnsi" w:hAnsiTheme="minorHAnsi"/>
        </w:rPr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612"/>
      </w:tblGrid>
      <w:tr w:rsidR="009020BB" w:rsidTr="0026187A">
        <w:tc>
          <w:tcPr>
            <w:tcW w:w="4786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 </w:t>
            </w:r>
          </w:p>
        </w:tc>
        <w:tc>
          <w:tcPr>
            <w:tcW w:w="5612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</w:p>
        </w:tc>
      </w:tr>
      <w:tr w:rsidR="009020BB" w:rsidTr="0026187A">
        <w:tc>
          <w:tcPr>
            <w:tcW w:w="4786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email</w:t>
            </w:r>
            <w:r w:rsidR="00FB5141">
              <w:rPr>
                <w:rFonts w:asciiTheme="minorHAnsi" w:hAnsiTheme="minorHAnsi"/>
              </w:rPr>
              <w:t xml:space="preserve"> or postal address</w:t>
            </w:r>
          </w:p>
        </w:tc>
        <w:tc>
          <w:tcPr>
            <w:tcW w:w="5612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</w:p>
          <w:p w:rsidR="007B1BDB" w:rsidRDefault="007B1BDB" w:rsidP="0026187A">
            <w:pPr>
              <w:rPr>
                <w:rFonts w:asciiTheme="minorHAnsi" w:hAnsiTheme="minorHAnsi"/>
              </w:rPr>
            </w:pPr>
          </w:p>
        </w:tc>
      </w:tr>
      <w:tr w:rsidR="009020BB" w:rsidTr="0026187A">
        <w:tc>
          <w:tcPr>
            <w:tcW w:w="4786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5612" w:type="dxa"/>
          </w:tcPr>
          <w:p w:rsidR="009020BB" w:rsidRDefault="009020BB" w:rsidP="0026187A">
            <w:pPr>
              <w:rPr>
                <w:rFonts w:asciiTheme="minorHAnsi" w:hAnsiTheme="minorHAnsi"/>
              </w:rPr>
            </w:pPr>
          </w:p>
        </w:tc>
      </w:tr>
    </w:tbl>
    <w:p w:rsidR="004222FC" w:rsidRPr="006F653D" w:rsidRDefault="004222FC" w:rsidP="004222FC">
      <w:pPr>
        <w:rPr>
          <w:rFonts w:asciiTheme="minorHAnsi" w:eastAsia="Calibri" w:hAnsiTheme="minorHAnsi" w:cs="Arial"/>
          <w:noProof/>
          <w:sz w:val="20"/>
          <w:szCs w:val="20"/>
          <w:lang w:eastAsia="en-GB"/>
        </w:rPr>
      </w:pPr>
      <w:r w:rsidRPr="004222FC">
        <w:rPr>
          <w:rFonts w:asciiTheme="minorHAnsi" w:hAnsiTheme="minorHAnsi"/>
        </w:rPr>
        <w:t xml:space="preserve">Please complete and return by email: </w:t>
      </w:r>
      <w:hyperlink r:id="rId9" w:history="1">
        <w:r w:rsidRPr="004222FC">
          <w:rPr>
            <w:rStyle w:val="Hyperlink"/>
            <w:rFonts w:asciiTheme="minorHAnsi" w:hAnsiTheme="minorHAnsi"/>
            <w:color w:val="auto"/>
          </w:rPr>
          <w:t>contact@ideas2action.org.uk</w:t>
        </w:r>
      </w:hyperlink>
      <w:r w:rsidRPr="004222FC">
        <w:rPr>
          <w:rFonts w:asciiTheme="minorHAnsi" w:hAnsiTheme="minorHAnsi"/>
        </w:rPr>
        <w:t xml:space="preserve"> or by post to</w:t>
      </w:r>
      <w:r w:rsidR="002558E7">
        <w:rPr>
          <w:rFonts w:asciiTheme="minorHAnsi" w:hAnsiTheme="minorHAnsi"/>
        </w:rPr>
        <w:t>: ‘Nominations’,</w:t>
      </w:r>
      <w:r w:rsidRPr="004222FC">
        <w:rPr>
          <w:rFonts w:asciiTheme="minorHAnsi" w:hAnsiTheme="minorHAnsi"/>
        </w:rPr>
        <w:t xml:space="preserve"> Ideas2Action </w:t>
      </w:r>
      <w:r w:rsidRPr="004222FC">
        <w:rPr>
          <w:rFonts w:asciiTheme="minorHAnsi" w:eastAsiaTheme="minorEastAsia" w:hAnsiTheme="minorHAnsi"/>
          <w:noProof/>
          <w:lang w:eastAsia="en-GB"/>
        </w:rPr>
        <w:t xml:space="preserve">c/o </w:t>
      </w:r>
      <w:r w:rsidRPr="004222FC">
        <w:rPr>
          <w:rFonts w:asciiTheme="minorHAnsi" w:eastAsia="Calibri" w:hAnsiTheme="minorHAnsi" w:cs="Arial"/>
          <w:noProof/>
          <w:lang w:eastAsia="en-GB"/>
        </w:rPr>
        <w:t>Poole CVS, Floor 3, Beech House, 28-30 Wimborne Road, Poole BH15 2BU</w:t>
      </w:r>
      <w:r>
        <w:rPr>
          <w:rFonts w:asciiTheme="minorHAnsi" w:eastAsia="Calibri" w:hAnsiTheme="minorHAnsi" w:cs="Arial"/>
          <w:noProof/>
          <w:lang w:eastAsia="en-GB"/>
        </w:rPr>
        <w:t xml:space="preserve"> </w:t>
      </w:r>
      <w:r w:rsidR="0085719D">
        <w:rPr>
          <w:rFonts w:asciiTheme="minorHAnsi" w:eastAsia="Calibri" w:hAnsiTheme="minorHAnsi" w:cs="Arial"/>
          <w:noProof/>
          <w:lang w:eastAsia="en-GB"/>
        </w:rPr>
        <w:t xml:space="preserve">as soon as possible or the latest </w:t>
      </w:r>
      <w:r>
        <w:rPr>
          <w:rFonts w:asciiTheme="minorHAnsi" w:eastAsia="Calibri" w:hAnsiTheme="minorHAnsi" w:cs="Arial"/>
          <w:noProof/>
          <w:lang w:eastAsia="en-GB"/>
        </w:rPr>
        <w:t xml:space="preserve">by </w:t>
      </w:r>
      <w:r w:rsidR="00A2218A">
        <w:rPr>
          <w:rFonts w:asciiTheme="minorHAnsi" w:eastAsia="Calibri" w:hAnsiTheme="minorHAnsi" w:cs="Arial"/>
          <w:noProof/>
          <w:lang w:eastAsia="en-GB"/>
        </w:rPr>
        <w:t xml:space="preserve"> </w:t>
      </w:r>
      <w:r w:rsidR="00BF2C61">
        <w:rPr>
          <w:rFonts w:asciiTheme="minorHAnsi" w:eastAsia="Calibri" w:hAnsiTheme="minorHAnsi" w:cs="Arial"/>
          <w:b/>
          <w:noProof/>
          <w:u w:val="single"/>
          <w:lang w:eastAsia="en-GB"/>
        </w:rPr>
        <w:t>18th</w:t>
      </w:r>
      <w:r w:rsidRPr="00F74A94">
        <w:rPr>
          <w:rFonts w:asciiTheme="minorHAnsi" w:eastAsia="Calibri" w:hAnsiTheme="minorHAnsi" w:cs="Arial"/>
          <w:b/>
          <w:noProof/>
          <w:u w:val="single"/>
          <w:lang w:eastAsia="en-GB"/>
        </w:rPr>
        <w:t xml:space="preserve"> </w:t>
      </w:r>
      <w:r w:rsidRPr="002558E7">
        <w:rPr>
          <w:rFonts w:asciiTheme="minorHAnsi" w:eastAsia="Calibri" w:hAnsiTheme="minorHAnsi" w:cs="Arial"/>
          <w:b/>
          <w:noProof/>
          <w:u w:val="single"/>
          <w:lang w:eastAsia="en-GB"/>
        </w:rPr>
        <w:t xml:space="preserve"> August</w:t>
      </w:r>
      <w:r>
        <w:rPr>
          <w:rFonts w:asciiTheme="minorHAnsi" w:eastAsia="Calibri" w:hAnsiTheme="minorHAnsi" w:cs="Arial"/>
          <w:noProof/>
          <w:lang w:eastAsia="en-GB"/>
        </w:rPr>
        <w:t>.</w:t>
      </w:r>
    </w:p>
    <w:sectPr w:rsidR="004222FC" w:rsidRPr="006F653D" w:rsidSect="003529C0">
      <w:pgSz w:w="11906" w:h="16838"/>
      <w:pgMar w:top="567" w:right="567" w:bottom="84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79C"/>
    <w:multiLevelType w:val="hybridMultilevel"/>
    <w:tmpl w:val="3356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D236F"/>
    <w:multiLevelType w:val="hybridMultilevel"/>
    <w:tmpl w:val="9DD6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FB"/>
    <w:rsid w:val="00014E5F"/>
    <w:rsid w:val="000C5764"/>
    <w:rsid w:val="00115F56"/>
    <w:rsid w:val="001437DA"/>
    <w:rsid w:val="001914D9"/>
    <w:rsid w:val="001F6C69"/>
    <w:rsid w:val="002558E7"/>
    <w:rsid w:val="003529C0"/>
    <w:rsid w:val="004222FC"/>
    <w:rsid w:val="00462E7A"/>
    <w:rsid w:val="00474444"/>
    <w:rsid w:val="004752DD"/>
    <w:rsid w:val="00493633"/>
    <w:rsid w:val="00497713"/>
    <w:rsid w:val="004B6CD0"/>
    <w:rsid w:val="00625E6D"/>
    <w:rsid w:val="00657E20"/>
    <w:rsid w:val="0066137F"/>
    <w:rsid w:val="006E7457"/>
    <w:rsid w:val="006F653D"/>
    <w:rsid w:val="00782EBC"/>
    <w:rsid w:val="00791824"/>
    <w:rsid w:val="00791B52"/>
    <w:rsid w:val="007B1BDB"/>
    <w:rsid w:val="00822DD4"/>
    <w:rsid w:val="00854495"/>
    <w:rsid w:val="0085719D"/>
    <w:rsid w:val="00880841"/>
    <w:rsid w:val="008818E9"/>
    <w:rsid w:val="00883F25"/>
    <w:rsid w:val="009020BB"/>
    <w:rsid w:val="00992E08"/>
    <w:rsid w:val="009D1125"/>
    <w:rsid w:val="009E095E"/>
    <w:rsid w:val="00A2218A"/>
    <w:rsid w:val="00A73242"/>
    <w:rsid w:val="00A84038"/>
    <w:rsid w:val="00B138FB"/>
    <w:rsid w:val="00BB0CAB"/>
    <w:rsid w:val="00BE5E8C"/>
    <w:rsid w:val="00BF2C61"/>
    <w:rsid w:val="00C40020"/>
    <w:rsid w:val="00C43791"/>
    <w:rsid w:val="00C7648E"/>
    <w:rsid w:val="00D55A58"/>
    <w:rsid w:val="00D619F4"/>
    <w:rsid w:val="00DF529F"/>
    <w:rsid w:val="00E74410"/>
    <w:rsid w:val="00F57B8C"/>
    <w:rsid w:val="00F6190D"/>
    <w:rsid w:val="00F74A94"/>
    <w:rsid w:val="00F901F4"/>
    <w:rsid w:val="00F926C6"/>
    <w:rsid w:val="00FB5141"/>
    <w:rsid w:val="00FD7547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BC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ideas2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Monique</cp:lastModifiedBy>
  <cp:revision>2</cp:revision>
  <cp:lastPrinted>2018-06-15T09:41:00Z</cp:lastPrinted>
  <dcterms:created xsi:type="dcterms:W3CDTF">2018-06-15T09:48:00Z</dcterms:created>
  <dcterms:modified xsi:type="dcterms:W3CDTF">2018-06-15T09:48:00Z</dcterms:modified>
</cp:coreProperties>
</file>